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F8" w:rsidRDefault="00C118AA">
      <w:pPr>
        <w:spacing w:after="10" w:line="249" w:lineRule="auto"/>
        <w:ind w:left="10" w:right="9" w:hanging="10"/>
        <w:jc w:val="center"/>
      </w:pPr>
      <w:bookmarkStart w:id="0" w:name="_GoBack"/>
      <w:bookmarkEnd w:id="0"/>
      <w:r>
        <w:rPr>
          <w:b/>
        </w:rPr>
        <w:t xml:space="preserve">DRVODJELSKA </w:t>
      </w:r>
      <w:r w:rsidR="00190C9F">
        <w:rPr>
          <w:b/>
        </w:rPr>
        <w:t xml:space="preserve">TEHNIČKA ŠKOLA  </w:t>
      </w:r>
    </w:p>
    <w:p w:rsidR="004364F8" w:rsidRDefault="00190C9F">
      <w:pPr>
        <w:spacing w:after="10" w:line="249" w:lineRule="auto"/>
        <w:ind w:left="10" w:right="5" w:hanging="10"/>
        <w:jc w:val="center"/>
      </w:pPr>
      <w:r>
        <w:rPr>
          <w:b/>
        </w:rPr>
        <w:t xml:space="preserve">Stanka </w:t>
      </w:r>
      <w:proofErr w:type="spellStart"/>
      <w:r>
        <w:rPr>
          <w:b/>
        </w:rPr>
        <w:t>Vraza</w:t>
      </w:r>
      <w:proofErr w:type="spellEnd"/>
      <w:r>
        <w:rPr>
          <w:b/>
        </w:rPr>
        <w:t xml:space="preserve"> 15, 32100 Vinkovci </w:t>
      </w:r>
    </w:p>
    <w:p w:rsidR="004364F8" w:rsidRDefault="00190C9F">
      <w:pPr>
        <w:spacing w:after="0" w:line="249" w:lineRule="auto"/>
        <w:ind w:left="3117" w:right="3050" w:hanging="10"/>
        <w:jc w:val="center"/>
      </w:pPr>
      <w:r>
        <w:rPr>
          <w:b/>
        </w:rPr>
        <w:t>Telefon: 032/354-61</w:t>
      </w:r>
      <w:r w:rsidR="00C118AA">
        <w:rPr>
          <w:b/>
        </w:rPr>
        <w:t>7</w:t>
      </w:r>
      <w:r>
        <w:rPr>
          <w:b/>
        </w:rPr>
        <w:t xml:space="preserve"> e-mail: </w:t>
      </w:r>
      <w:r>
        <w:rPr>
          <w:b/>
          <w:color w:val="0563C1"/>
          <w:u w:val="single" w:color="0563C1"/>
        </w:rPr>
        <w:t>tajnistvo@</w:t>
      </w:r>
      <w:r w:rsidR="00C118AA">
        <w:rPr>
          <w:b/>
          <w:color w:val="0563C1"/>
          <w:u w:val="single" w:color="0563C1"/>
        </w:rPr>
        <w:t>ss-drvodjelska-tehnicka-vk.skole.hr</w:t>
      </w:r>
      <w:r>
        <w:rPr>
          <w:b/>
        </w:rPr>
        <w:t xml:space="preserve"> </w:t>
      </w:r>
    </w:p>
    <w:p w:rsidR="004364F8" w:rsidRDefault="00190C9F">
      <w:pPr>
        <w:spacing w:after="0" w:line="259" w:lineRule="auto"/>
        <w:ind w:left="56" w:right="0" w:firstLine="0"/>
        <w:jc w:val="center"/>
      </w:pPr>
      <w:r>
        <w:rPr>
          <w:b/>
        </w:rPr>
        <w:t xml:space="preserve"> </w:t>
      </w:r>
    </w:p>
    <w:p w:rsidR="004364F8" w:rsidRDefault="00190C9F">
      <w:pPr>
        <w:spacing w:after="0" w:line="259" w:lineRule="auto"/>
        <w:ind w:left="56" w:right="0" w:firstLine="0"/>
        <w:jc w:val="center"/>
      </w:pPr>
      <w:r>
        <w:rPr>
          <w:b/>
        </w:rPr>
        <w:t xml:space="preserve"> </w:t>
      </w:r>
    </w:p>
    <w:p w:rsidR="004364F8" w:rsidRDefault="00190C9F">
      <w:pPr>
        <w:spacing w:after="26" w:line="259" w:lineRule="auto"/>
        <w:ind w:left="56" w:right="0" w:firstLine="0"/>
        <w:jc w:val="center"/>
      </w:pPr>
      <w:r>
        <w:rPr>
          <w:b/>
        </w:rPr>
        <w:t xml:space="preserve"> </w:t>
      </w:r>
    </w:p>
    <w:p w:rsidR="004364F8" w:rsidRDefault="00C118AA">
      <w:pPr>
        <w:spacing w:after="35" w:line="249" w:lineRule="auto"/>
        <w:ind w:left="10" w:right="9" w:hanging="10"/>
        <w:jc w:val="center"/>
      </w:pPr>
      <w:r>
        <w:rPr>
          <w:b/>
        </w:rPr>
        <w:t xml:space="preserve">DRVODJELSKA </w:t>
      </w:r>
      <w:r w:rsidR="00190C9F">
        <w:rPr>
          <w:b/>
        </w:rPr>
        <w:t xml:space="preserve">TEHNIČKA  </w:t>
      </w:r>
    </w:p>
    <w:p w:rsidR="004364F8" w:rsidRDefault="00190C9F">
      <w:pPr>
        <w:spacing w:after="35" w:line="249" w:lineRule="auto"/>
        <w:ind w:left="10" w:right="5" w:hanging="10"/>
        <w:jc w:val="center"/>
      </w:pPr>
      <w:r>
        <w:rPr>
          <w:b/>
        </w:rPr>
        <w:t xml:space="preserve">Posrednik za povremeni rad redovnih učenika </w:t>
      </w:r>
    </w:p>
    <w:p w:rsidR="004364F8" w:rsidRDefault="00C118AA">
      <w:pPr>
        <w:spacing w:after="35" w:line="249" w:lineRule="auto"/>
        <w:ind w:left="1860" w:right="1793" w:hanging="10"/>
        <w:jc w:val="center"/>
      </w:pPr>
      <w:proofErr w:type="spellStart"/>
      <w:r>
        <w:rPr>
          <w:b/>
        </w:rPr>
        <w:t>Drvodjelske</w:t>
      </w:r>
      <w:proofErr w:type="spellEnd"/>
      <w:r>
        <w:rPr>
          <w:b/>
        </w:rPr>
        <w:t xml:space="preserve"> t</w:t>
      </w:r>
      <w:r w:rsidR="00190C9F">
        <w:rPr>
          <w:b/>
        </w:rPr>
        <w:t xml:space="preserve">ehničke škole (učenički servis) </w:t>
      </w:r>
    </w:p>
    <w:p w:rsidR="004364F8" w:rsidRDefault="00190C9F">
      <w:pPr>
        <w:spacing w:after="0" w:line="259" w:lineRule="auto"/>
        <w:ind w:left="56" w:right="0" w:firstLine="0"/>
        <w:jc w:val="center"/>
      </w:pPr>
      <w:r>
        <w:rPr>
          <w:b/>
        </w:rPr>
        <w:t xml:space="preserve"> </w:t>
      </w:r>
    </w:p>
    <w:p w:rsidR="004364F8" w:rsidRDefault="00190C9F">
      <w:pPr>
        <w:spacing w:after="14" w:line="259" w:lineRule="auto"/>
        <w:ind w:left="0" w:right="0" w:firstLine="0"/>
        <w:jc w:val="left"/>
      </w:pPr>
      <w:r>
        <w:rPr>
          <w:b/>
        </w:rPr>
        <w:t xml:space="preserve"> </w:t>
      </w:r>
    </w:p>
    <w:p w:rsidR="004364F8" w:rsidRDefault="00190C9F">
      <w:pPr>
        <w:ind w:left="0" w:right="0" w:firstLine="0"/>
      </w:pPr>
      <w:r>
        <w:t>Temeljem rješenja Ministarstva rada i mirovinskog sustava KLASA: UP/I-102-02/16-01/0</w:t>
      </w:r>
      <w:r w:rsidR="00C118AA">
        <w:t>6</w:t>
      </w:r>
      <w:r>
        <w:t xml:space="preserve">, URBROJ: 524-04-02-01/2-16-2 od 10. svibnja 2016. godine, a u skladu s Pravilnikom o obavljanju djelatnosti u svezi sa zapošljavanjem („Narodne novine“ broj: 28/19), </w:t>
      </w:r>
      <w:proofErr w:type="spellStart"/>
      <w:r w:rsidR="00567C65">
        <w:t>Drvodjelska</w:t>
      </w:r>
      <w:proofErr w:type="spellEnd"/>
      <w:r w:rsidR="00567C65">
        <w:t xml:space="preserve"> tehnička</w:t>
      </w:r>
      <w:r>
        <w:t xml:space="preserve"> škola</w:t>
      </w:r>
      <w:r w:rsidR="00567C65">
        <w:t>,</w:t>
      </w:r>
      <w:r>
        <w:t xml:space="preserve"> Vinkovci, kao ovlašteni posrednik obavlja poslove posredovanja za povremeni rad redovnih učenika </w:t>
      </w:r>
      <w:proofErr w:type="spellStart"/>
      <w:r w:rsidR="00C118AA">
        <w:t>Drvodjelske</w:t>
      </w:r>
      <w:proofErr w:type="spellEnd"/>
      <w:r w:rsidR="00C118AA">
        <w:t xml:space="preserve"> tehničke</w:t>
      </w:r>
      <w:r>
        <w:t xml:space="preserve"> škole  isključivo za vrijeme  ljetnog odmora. </w:t>
      </w:r>
    </w:p>
    <w:p w:rsidR="004364F8" w:rsidRDefault="00190C9F">
      <w:pPr>
        <w:spacing w:after="23" w:line="259" w:lineRule="auto"/>
        <w:ind w:left="0" w:right="0" w:firstLine="0"/>
        <w:jc w:val="left"/>
      </w:pPr>
      <w:r>
        <w:t xml:space="preserve"> </w:t>
      </w:r>
    </w:p>
    <w:p w:rsidR="004364F8" w:rsidRDefault="00190C9F">
      <w:pPr>
        <w:ind w:left="0" w:right="0" w:firstLine="0"/>
      </w:pPr>
      <w:r>
        <w:t>Trajanje odmora učenika propisuje ministar nadležan za obrazovanje za svaku školsku godinu. Ljetni odmor učenika u školskog godini 201</w:t>
      </w:r>
      <w:r w:rsidR="00567C65">
        <w:t>9</w:t>
      </w:r>
      <w:r>
        <w:t>./20</w:t>
      </w:r>
      <w:r w:rsidR="00567C65">
        <w:t>20</w:t>
      </w:r>
      <w:r>
        <w:t xml:space="preserve">. traje od </w:t>
      </w:r>
      <w:r w:rsidR="00567C65">
        <w:t>23</w:t>
      </w:r>
      <w:r>
        <w:t>. 06. 20</w:t>
      </w:r>
      <w:r w:rsidR="00567C65">
        <w:t>20</w:t>
      </w:r>
      <w:r>
        <w:t xml:space="preserve">. godine osim za učenike koji polažu predmetni, razredni, dopunski, razlikovni ili koji drugi ispit, koji imaju dopunski rad, završni rad ili ispite državne mature, za učenike u programima čiji se veći dio izvodi u obliku vježbi i praktične nastave i za učenike koji u to vrijeme imaju stručnu praksu, što se utvrđuje godišnjim planom i programom rada škole. </w:t>
      </w:r>
    </w:p>
    <w:p w:rsidR="004364F8" w:rsidRDefault="00190C9F">
      <w:pPr>
        <w:spacing w:after="0" w:line="259" w:lineRule="auto"/>
        <w:ind w:left="0" w:right="0" w:firstLine="0"/>
        <w:jc w:val="left"/>
      </w:pPr>
      <w:r>
        <w:t xml:space="preserve"> </w:t>
      </w:r>
    </w:p>
    <w:p w:rsidR="004364F8" w:rsidRDefault="00190C9F">
      <w:pPr>
        <w:spacing w:after="26" w:line="259" w:lineRule="auto"/>
        <w:ind w:left="0" w:right="0" w:firstLine="0"/>
        <w:jc w:val="left"/>
      </w:pPr>
      <w:r>
        <w:t xml:space="preserve"> </w:t>
      </w:r>
    </w:p>
    <w:p w:rsidR="004364F8" w:rsidRDefault="00190C9F">
      <w:pPr>
        <w:pStyle w:val="Naslov1"/>
        <w:ind w:left="-5"/>
      </w:pPr>
      <w:r>
        <w:t>UVJETI UPISA U UČENIČKI SERVIS</w:t>
      </w:r>
      <w:r>
        <w:rPr>
          <w:u w:val="none"/>
        </w:rPr>
        <w:t xml:space="preserve">  </w:t>
      </w:r>
    </w:p>
    <w:p w:rsidR="004364F8" w:rsidRDefault="00190C9F">
      <w:pPr>
        <w:spacing w:after="0" w:line="259" w:lineRule="auto"/>
        <w:ind w:left="0" w:right="0" w:firstLine="0"/>
        <w:jc w:val="left"/>
      </w:pPr>
      <w:r>
        <w:rPr>
          <w:b/>
          <w:i/>
        </w:rPr>
        <w:t xml:space="preserve"> </w:t>
      </w:r>
    </w:p>
    <w:p w:rsidR="004364F8" w:rsidRDefault="00190C9F">
      <w:pPr>
        <w:spacing w:after="0" w:line="270" w:lineRule="auto"/>
        <w:ind w:left="-5" w:right="0" w:hanging="10"/>
        <w:jc w:val="left"/>
      </w:pPr>
      <w:r>
        <w:rPr>
          <w:b/>
          <w:i/>
          <w:u w:val="single" w:color="000000"/>
        </w:rPr>
        <w:t xml:space="preserve">Učlaniti se mogu isključivo učenici </w:t>
      </w:r>
      <w:proofErr w:type="spellStart"/>
      <w:r w:rsidR="00C118AA">
        <w:rPr>
          <w:b/>
          <w:i/>
          <w:u w:val="single" w:color="000000"/>
        </w:rPr>
        <w:t>Drvodjelske</w:t>
      </w:r>
      <w:proofErr w:type="spellEnd"/>
      <w:r w:rsidR="00C118AA">
        <w:rPr>
          <w:b/>
          <w:i/>
          <w:u w:val="single" w:color="000000"/>
        </w:rPr>
        <w:t xml:space="preserve"> t</w:t>
      </w:r>
      <w:r>
        <w:rPr>
          <w:b/>
          <w:i/>
          <w:u w:val="single" w:color="000000"/>
        </w:rPr>
        <w:t>ehničke škole  Vinkovci s navršenih</w:t>
      </w:r>
      <w:r>
        <w:rPr>
          <w:b/>
          <w:i/>
        </w:rPr>
        <w:t xml:space="preserve"> </w:t>
      </w:r>
      <w:r>
        <w:rPr>
          <w:b/>
          <w:i/>
          <w:u w:val="single" w:color="000000"/>
        </w:rPr>
        <w:t>15 godina života.</w:t>
      </w:r>
      <w:r>
        <w:rPr>
          <w:b/>
          <w:i/>
        </w:rPr>
        <w:t xml:space="preserve">  </w:t>
      </w:r>
    </w:p>
    <w:p w:rsidR="004364F8" w:rsidRDefault="00190C9F">
      <w:pPr>
        <w:spacing w:after="26" w:line="259" w:lineRule="auto"/>
        <w:ind w:left="0" w:right="0" w:firstLine="0"/>
        <w:jc w:val="left"/>
      </w:pPr>
      <w:r>
        <w:rPr>
          <w:b/>
          <w:i/>
        </w:rPr>
        <w:t xml:space="preserve"> </w:t>
      </w:r>
    </w:p>
    <w:p w:rsidR="004364F8" w:rsidRDefault="00190C9F">
      <w:pPr>
        <w:spacing w:after="24" w:line="259" w:lineRule="auto"/>
        <w:ind w:left="-5" w:right="0" w:hanging="10"/>
        <w:jc w:val="left"/>
      </w:pPr>
      <w:r>
        <w:rPr>
          <w:b/>
        </w:rPr>
        <w:t xml:space="preserve">ZA MALODOBNOG UČENIKA: </w:t>
      </w:r>
    </w:p>
    <w:p w:rsidR="004364F8" w:rsidRDefault="00190C9F">
      <w:pPr>
        <w:numPr>
          <w:ilvl w:val="0"/>
          <w:numId w:val="1"/>
        </w:numPr>
        <w:ind w:right="0" w:hanging="360"/>
      </w:pPr>
      <w:r>
        <w:t xml:space="preserve">Potvrda o statusu redovitog učenika za tekuću školsku godinu </w:t>
      </w:r>
    </w:p>
    <w:p w:rsidR="004364F8" w:rsidRDefault="00190C9F">
      <w:pPr>
        <w:numPr>
          <w:ilvl w:val="0"/>
          <w:numId w:val="1"/>
        </w:numPr>
        <w:ind w:right="0" w:hanging="360"/>
      </w:pPr>
      <w:r>
        <w:t xml:space="preserve">Popunjen obrazac UPISNICA </w:t>
      </w:r>
    </w:p>
    <w:p w:rsidR="004364F8" w:rsidRDefault="00190C9F">
      <w:pPr>
        <w:numPr>
          <w:ilvl w:val="0"/>
          <w:numId w:val="1"/>
        </w:numPr>
        <w:ind w:right="0" w:hanging="360"/>
      </w:pPr>
      <w:r>
        <w:t xml:space="preserve">Dvije fotografije (veličina za osobnu iskaznicu) </w:t>
      </w:r>
    </w:p>
    <w:p w:rsidR="004364F8" w:rsidRDefault="00190C9F">
      <w:pPr>
        <w:numPr>
          <w:ilvl w:val="0"/>
          <w:numId w:val="1"/>
        </w:numPr>
        <w:ind w:right="0" w:hanging="360"/>
      </w:pPr>
      <w:r>
        <w:t xml:space="preserve">Popunjen obrazac SUGLASNOST i preslika osobne iskaznice zakonskog zastupnika </w:t>
      </w:r>
    </w:p>
    <w:p w:rsidR="004364F8" w:rsidRDefault="00190C9F">
      <w:pPr>
        <w:numPr>
          <w:ilvl w:val="0"/>
          <w:numId w:val="1"/>
        </w:numPr>
        <w:spacing w:after="13" w:line="259" w:lineRule="auto"/>
        <w:ind w:right="0" w:hanging="360"/>
      </w:pPr>
      <w:r>
        <w:rPr>
          <w:color w:val="333333"/>
        </w:rPr>
        <w:t xml:space="preserve">Popunjen obrazac PRIVOLA MALOLJETNI UČENIK </w:t>
      </w:r>
    </w:p>
    <w:p w:rsidR="004364F8" w:rsidRDefault="00190C9F">
      <w:pPr>
        <w:numPr>
          <w:ilvl w:val="0"/>
          <w:numId w:val="1"/>
        </w:numPr>
        <w:ind w:right="0" w:hanging="360"/>
      </w:pPr>
      <w:r>
        <w:t xml:space="preserve">Uplatiti 20,00 kuna za člansku iskaznicu </w:t>
      </w:r>
    </w:p>
    <w:p w:rsidR="004364F8" w:rsidRDefault="00190C9F">
      <w:pPr>
        <w:numPr>
          <w:ilvl w:val="0"/>
          <w:numId w:val="1"/>
        </w:numPr>
        <w:ind w:right="0" w:hanging="360"/>
      </w:pPr>
      <w:r>
        <w:t xml:space="preserve">Otvoren žiro račun u banci </w:t>
      </w:r>
    </w:p>
    <w:p w:rsidR="004364F8" w:rsidRDefault="00190C9F">
      <w:pPr>
        <w:spacing w:after="26" w:line="259" w:lineRule="auto"/>
        <w:ind w:left="0" w:right="0" w:firstLine="0"/>
        <w:jc w:val="left"/>
      </w:pPr>
      <w:r>
        <w:rPr>
          <w:b/>
        </w:rPr>
        <w:t xml:space="preserve"> </w:t>
      </w:r>
    </w:p>
    <w:p w:rsidR="004364F8" w:rsidRDefault="00190C9F">
      <w:pPr>
        <w:spacing w:after="24" w:line="259" w:lineRule="auto"/>
        <w:ind w:left="-5" w:right="0" w:hanging="10"/>
        <w:jc w:val="left"/>
      </w:pPr>
      <w:r>
        <w:rPr>
          <w:b/>
        </w:rPr>
        <w:t xml:space="preserve">ZA PUNOLJETNOG UČENIKA </w:t>
      </w:r>
    </w:p>
    <w:p w:rsidR="004364F8" w:rsidRDefault="00190C9F">
      <w:pPr>
        <w:numPr>
          <w:ilvl w:val="0"/>
          <w:numId w:val="2"/>
        </w:numPr>
        <w:ind w:right="0" w:hanging="360"/>
      </w:pPr>
      <w:r>
        <w:t xml:space="preserve">Potvrda o statusu redovitog učenika za tekuću školsku godinu </w:t>
      </w:r>
    </w:p>
    <w:p w:rsidR="004364F8" w:rsidRDefault="00190C9F">
      <w:pPr>
        <w:numPr>
          <w:ilvl w:val="0"/>
          <w:numId w:val="2"/>
        </w:numPr>
        <w:ind w:right="0" w:hanging="360"/>
      </w:pPr>
      <w:r>
        <w:t xml:space="preserve">Popunjen obrazac UPISNICA </w:t>
      </w:r>
    </w:p>
    <w:p w:rsidR="004364F8" w:rsidRDefault="00190C9F">
      <w:pPr>
        <w:numPr>
          <w:ilvl w:val="0"/>
          <w:numId w:val="2"/>
        </w:numPr>
        <w:ind w:right="0" w:hanging="360"/>
      </w:pPr>
      <w:r>
        <w:lastRenderedPageBreak/>
        <w:t xml:space="preserve">Dvije fotografije (veličina za osobnu iskaznicu) </w:t>
      </w:r>
    </w:p>
    <w:p w:rsidR="004364F8" w:rsidRDefault="00190C9F">
      <w:pPr>
        <w:numPr>
          <w:ilvl w:val="0"/>
          <w:numId w:val="2"/>
        </w:numPr>
        <w:ind w:right="0" w:hanging="360"/>
      </w:pPr>
      <w:r>
        <w:t xml:space="preserve">Preslika osobne iskaznice </w:t>
      </w:r>
    </w:p>
    <w:p w:rsidR="004364F8" w:rsidRDefault="00190C9F">
      <w:pPr>
        <w:numPr>
          <w:ilvl w:val="0"/>
          <w:numId w:val="2"/>
        </w:numPr>
        <w:spacing w:after="13" w:line="259" w:lineRule="auto"/>
        <w:ind w:right="0" w:hanging="360"/>
      </w:pPr>
      <w:r>
        <w:rPr>
          <w:color w:val="333333"/>
        </w:rPr>
        <w:t xml:space="preserve">Popunjeni obrazac PRIVOLA PUNOLJETNI UČENIK </w:t>
      </w:r>
    </w:p>
    <w:p w:rsidR="004364F8" w:rsidRDefault="00190C9F">
      <w:pPr>
        <w:numPr>
          <w:ilvl w:val="0"/>
          <w:numId w:val="2"/>
        </w:numPr>
        <w:ind w:right="0" w:hanging="360"/>
      </w:pPr>
      <w:r>
        <w:t xml:space="preserve">Uplatiti 20,00 kuna za člansku iskaznicu </w:t>
      </w:r>
    </w:p>
    <w:p w:rsidR="004364F8" w:rsidRDefault="00190C9F">
      <w:pPr>
        <w:numPr>
          <w:ilvl w:val="0"/>
          <w:numId w:val="2"/>
        </w:numPr>
        <w:ind w:right="0" w:hanging="360"/>
      </w:pPr>
      <w:r>
        <w:t xml:space="preserve">Otvoren žiro račun u banci </w:t>
      </w:r>
    </w:p>
    <w:p w:rsidR="004364F8" w:rsidRDefault="00190C9F">
      <w:pPr>
        <w:spacing w:after="26" w:line="259" w:lineRule="auto"/>
        <w:ind w:left="0" w:right="0" w:firstLine="0"/>
        <w:jc w:val="left"/>
      </w:pPr>
      <w:r>
        <w:rPr>
          <w:b/>
        </w:rPr>
        <w:t xml:space="preserve"> </w:t>
      </w:r>
    </w:p>
    <w:p w:rsidR="004364F8" w:rsidRDefault="00190C9F">
      <w:pPr>
        <w:numPr>
          <w:ilvl w:val="0"/>
          <w:numId w:val="3"/>
        </w:numPr>
        <w:ind w:right="0" w:hanging="360"/>
      </w:pPr>
      <w:r>
        <w:t xml:space="preserve">Članska iskaznica vrijedi tijekom obrazovanja. Članarina se plaća samo prvi puta kod učlanjenja. </w:t>
      </w:r>
    </w:p>
    <w:p w:rsidR="004364F8" w:rsidRDefault="00190C9F">
      <w:pPr>
        <w:spacing w:after="15" w:line="259" w:lineRule="auto"/>
        <w:ind w:left="360" w:right="0" w:firstLine="0"/>
        <w:jc w:val="left"/>
      </w:pPr>
      <w:r>
        <w:t xml:space="preserve"> </w:t>
      </w:r>
    </w:p>
    <w:p w:rsidR="004364F8" w:rsidRDefault="00190C9F">
      <w:pPr>
        <w:numPr>
          <w:ilvl w:val="0"/>
          <w:numId w:val="3"/>
        </w:numPr>
        <w:ind w:right="0" w:hanging="360"/>
      </w:pPr>
      <w:r>
        <w:t xml:space="preserve">Produžuje se svake školske godine uz obvezno predočenje potvrde o statusu redovitog učenika za tekuću školsku godinu. Produženje članske iskaznice se ne naplaćuje. </w:t>
      </w:r>
    </w:p>
    <w:p w:rsidR="004364F8" w:rsidRDefault="00190C9F">
      <w:pPr>
        <w:spacing w:after="0" w:line="259" w:lineRule="auto"/>
        <w:ind w:left="0" w:right="0" w:firstLine="0"/>
        <w:jc w:val="left"/>
      </w:pPr>
      <w:r>
        <w:t xml:space="preserve"> </w:t>
      </w:r>
    </w:p>
    <w:p w:rsidR="004364F8" w:rsidRDefault="00190C9F">
      <w:pPr>
        <w:numPr>
          <w:ilvl w:val="0"/>
          <w:numId w:val="3"/>
        </w:numPr>
        <w:ind w:right="0" w:hanging="360"/>
      </w:pPr>
      <w:r>
        <w:t xml:space="preserve">U slučaju gubitka članske iskaznice potrebno je donijeti potvrdu o redovnom statusu učenika za tekuću školsku godinu te će se izdati duplikat članske iskaznice. Duplikat se naplaćuje 10,00 kuna. </w:t>
      </w:r>
    </w:p>
    <w:p w:rsidR="004364F8" w:rsidRDefault="00190C9F">
      <w:pPr>
        <w:spacing w:after="0" w:line="259" w:lineRule="auto"/>
        <w:ind w:left="0" w:right="0" w:firstLine="0"/>
        <w:jc w:val="left"/>
      </w:pPr>
      <w:r>
        <w:rPr>
          <w:b/>
        </w:rPr>
        <w:t xml:space="preserve"> </w:t>
      </w:r>
    </w:p>
    <w:p w:rsidR="004364F8" w:rsidRDefault="00190C9F">
      <w:pPr>
        <w:spacing w:after="27" w:line="259" w:lineRule="auto"/>
        <w:ind w:left="0" w:right="0" w:firstLine="0"/>
        <w:jc w:val="left"/>
      </w:pPr>
      <w:r>
        <w:rPr>
          <w:b/>
          <w:i/>
        </w:rPr>
        <w:t xml:space="preserve"> </w:t>
      </w:r>
    </w:p>
    <w:p w:rsidR="004364F8" w:rsidRDefault="00190C9F">
      <w:pPr>
        <w:pStyle w:val="Naslov1"/>
        <w:ind w:left="-5"/>
      </w:pPr>
      <w:r>
        <w:t>UGOVOR O POVREMENOM RADU REDOVNIH UČENIKA I ISPOSTAVA RAČUNA</w:t>
      </w:r>
      <w:r>
        <w:rPr>
          <w:u w:val="none"/>
        </w:rPr>
        <w:t xml:space="preserve"> </w:t>
      </w:r>
    </w:p>
    <w:p w:rsidR="004364F8" w:rsidRDefault="00190C9F">
      <w:pPr>
        <w:spacing w:after="25" w:line="259" w:lineRule="auto"/>
        <w:ind w:left="0" w:right="0" w:firstLine="0"/>
        <w:jc w:val="left"/>
      </w:pPr>
      <w:r>
        <w:rPr>
          <w:b/>
          <w:i/>
        </w:rPr>
        <w:t xml:space="preserve"> </w:t>
      </w:r>
    </w:p>
    <w:p w:rsidR="004364F8" w:rsidRDefault="00190C9F">
      <w:pPr>
        <w:numPr>
          <w:ilvl w:val="0"/>
          <w:numId w:val="4"/>
        </w:numPr>
        <w:ind w:right="0" w:hanging="360"/>
      </w:pPr>
      <w:r>
        <w:t xml:space="preserve">Škola izdaje ugovor učeniku prije početka rada. Ugovori se podižu tijekom školskih praznika to jest za vrijeme kada je dozvoljen rad redovnih učenika srednjih škola. </w:t>
      </w:r>
    </w:p>
    <w:p w:rsidR="004364F8" w:rsidRDefault="00190C9F">
      <w:pPr>
        <w:ind w:left="720" w:right="0" w:firstLine="0"/>
      </w:pPr>
      <w:r>
        <w:t xml:space="preserve">Najranije podizanje ugovora je tjedan dana prije početka praznika.  </w:t>
      </w:r>
    </w:p>
    <w:p w:rsidR="004364F8" w:rsidRDefault="00190C9F">
      <w:pPr>
        <w:numPr>
          <w:ilvl w:val="0"/>
          <w:numId w:val="4"/>
        </w:numPr>
        <w:ind w:right="0" w:hanging="360"/>
      </w:pPr>
      <w:r>
        <w:t xml:space="preserve">Ugovor se ne može izdavati retroaktivno.  </w:t>
      </w:r>
    </w:p>
    <w:p w:rsidR="004364F8" w:rsidRDefault="00190C9F">
      <w:pPr>
        <w:numPr>
          <w:ilvl w:val="0"/>
          <w:numId w:val="4"/>
        </w:numPr>
        <w:ind w:right="0" w:hanging="360"/>
      </w:pPr>
      <w:r>
        <w:t xml:space="preserve">Kod podizanja ugovora, učenik je obvezan predočiti člansku iskaznicu, obrazac EVIDENCIJSKI LIST POSLODAVCA i obrazac UPUTNICA, sve popunjeno, potpisano i ovjereno od strane poslodavca (evidencijski list i uputnica mogu se preuzeti u Školi ili na web stranici Škole). </w:t>
      </w:r>
    </w:p>
    <w:p w:rsidR="004364F8" w:rsidRDefault="00190C9F">
      <w:pPr>
        <w:numPr>
          <w:ilvl w:val="0"/>
          <w:numId w:val="4"/>
        </w:numPr>
        <w:ind w:right="0" w:hanging="360"/>
      </w:pPr>
      <w:r>
        <w:t xml:space="preserve">Ugovor sklapa učenik s naručiteljem uz posredovanje Škole. Ukoliko je učenik maloljetan sklapa ugovor uz supotpis zakonskog zastupnika (roditelja/skrbnika)  </w:t>
      </w:r>
    </w:p>
    <w:p w:rsidR="004364F8" w:rsidRDefault="00190C9F">
      <w:pPr>
        <w:numPr>
          <w:ilvl w:val="0"/>
          <w:numId w:val="4"/>
        </w:numPr>
        <w:ind w:right="0" w:hanging="360"/>
      </w:pPr>
      <w:r>
        <w:t xml:space="preserve">Ugovor se izdaje u tri istovjetna primjerka  </w:t>
      </w:r>
    </w:p>
    <w:p w:rsidR="004364F8" w:rsidRDefault="00190C9F">
      <w:pPr>
        <w:numPr>
          <w:ilvl w:val="0"/>
          <w:numId w:val="4"/>
        </w:numPr>
        <w:ind w:right="0" w:hanging="360"/>
      </w:pPr>
      <w:r>
        <w:t xml:space="preserve">Ugovori ostaju kod naručitelja do završetka rada kada je naručitelj dužan dopuniti ugovore s datumom završetka rada, stvarnim brojem sati, cijenom sata rada i iznosom neto zarade učenika, te ovjeriti navedenu dopunu ugovora. Dužan je to učiniti u roku od 15 dana nakon obavljenog posla. </w:t>
      </w:r>
    </w:p>
    <w:p w:rsidR="004364F8" w:rsidRDefault="00190C9F">
      <w:pPr>
        <w:numPr>
          <w:ilvl w:val="0"/>
          <w:numId w:val="4"/>
        </w:numPr>
        <w:ind w:right="0" w:hanging="360"/>
      </w:pPr>
      <w:r>
        <w:t xml:space="preserve">Cijena sata rada se utvrđuje prema dogovoru poslodavca i učenika s tim da dogovorena cijena sata rada ne može biti niža od 23,44 kn. </w:t>
      </w:r>
    </w:p>
    <w:p w:rsidR="004364F8" w:rsidRDefault="00190C9F">
      <w:pPr>
        <w:numPr>
          <w:ilvl w:val="0"/>
          <w:numId w:val="4"/>
        </w:numPr>
        <w:ind w:right="0" w:hanging="360"/>
      </w:pPr>
      <w:r>
        <w:t xml:space="preserve">Naručitelj  odnosno učenik ugovor ispunjen sa svim potrebnim podacima, potpisima  i ovjeren pečatom  nakon završetka  rada dostavlja u Školu na obradu odnosno obračun. </w:t>
      </w:r>
    </w:p>
    <w:p w:rsidR="004364F8" w:rsidRDefault="00190C9F">
      <w:pPr>
        <w:numPr>
          <w:ilvl w:val="0"/>
          <w:numId w:val="4"/>
        </w:numPr>
        <w:ind w:right="0" w:hanging="360"/>
      </w:pPr>
      <w:r>
        <w:t xml:space="preserve">Posrednik na temelju ispravno dopunjenog i ovjerenog ugovora ispostavlja račun uvećan za 5% (posebni doprinos za mirovinsko osiguranje za osobe osigurane u određenim okolnostima), 0,5%  (posebni doprinos za zdravstveno osiguranje zaštite zdravlja na radu) i za 10 %  naknada za posrednika. </w:t>
      </w:r>
    </w:p>
    <w:p w:rsidR="004364F8" w:rsidRDefault="00190C9F">
      <w:pPr>
        <w:numPr>
          <w:ilvl w:val="0"/>
          <w:numId w:val="4"/>
        </w:numPr>
        <w:spacing w:after="249"/>
        <w:ind w:right="0" w:hanging="360"/>
      </w:pPr>
      <w:r>
        <w:lastRenderedPageBreak/>
        <w:t xml:space="preserve">Poslodavac je obvezan u roku od 8 dana od dana ispostavljanja računa doznačiti iznos računa na žiro račun posrednika a nakon toga škola vrši isplatu učeniku na njegov žiro račun.   </w:t>
      </w:r>
    </w:p>
    <w:p w:rsidR="004364F8" w:rsidRDefault="00190C9F">
      <w:pPr>
        <w:spacing w:after="15" w:line="259" w:lineRule="auto"/>
        <w:ind w:left="360" w:right="0" w:firstLine="0"/>
        <w:jc w:val="left"/>
      </w:pPr>
      <w:r>
        <w:t xml:space="preserve"> </w:t>
      </w:r>
    </w:p>
    <w:p w:rsidR="004364F8" w:rsidRDefault="00190C9F">
      <w:pPr>
        <w:ind w:left="0" w:right="0" w:firstLine="0"/>
      </w:pPr>
      <w:r>
        <w:rPr>
          <w:b/>
          <w:i/>
          <w:u w:val="single" w:color="000000"/>
        </w:rPr>
        <w:t>NAPOMENA:</w:t>
      </w:r>
      <w:r>
        <w:t xml:space="preserve"> POSLODAVCIMA I UČENICIMA KOJI SE NE BUDU PRIDRŽAVALI NAVEDENIH UPUTA UČENIČKI SERVIS UBUDUĆE NEĆE IZDAVATI UGOVORE. </w:t>
      </w:r>
    </w:p>
    <w:p w:rsidR="004364F8" w:rsidRDefault="00190C9F">
      <w:pPr>
        <w:spacing w:after="23" w:line="259" w:lineRule="auto"/>
        <w:ind w:left="0" w:right="0" w:firstLine="0"/>
        <w:jc w:val="left"/>
      </w:pPr>
      <w:r>
        <w:rPr>
          <w:b/>
        </w:rPr>
        <w:t xml:space="preserve"> </w:t>
      </w:r>
    </w:p>
    <w:p w:rsidR="004364F8" w:rsidRDefault="00190C9F">
      <w:pPr>
        <w:ind w:left="0" w:right="0" w:firstLine="0"/>
      </w:pPr>
      <w:r>
        <w:rPr>
          <w:b/>
          <w:i/>
          <w:u w:val="single" w:color="000000"/>
        </w:rPr>
        <w:t>VAŽNO:</w:t>
      </w:r>
      <w:r>
        <w:rPr>
          <w:b/>
        </w:rPr>
        <w:t xml:space="preserve"> </w:t>
      </w:r>
      <w:r>
        <w:t xml:space="preserve">Učenik kojem je izdan ugovor, a iz nekog razloga nije mogao doći na rad ili nije započeo s radom, dužan je odmah ili najkasnije u roku od tri dana od dana podizanja isti otkazati i vratiti sve primjerke na poništenje. Ako ih je predao poslodavcu tada ih treba vratiti poslodavac. </w:t>
      </w:r>
    </w:p>
    <w:p w:rsidR="004364F8" w:rsidRDefault="00190C9F">
      <w:pPr>
        <w:spacing w:after="0" w:line="259" w:lineRule="auto"/>
        <w:ind w:left="708" w:right="0" w:firstLine="0"/>
        <w:jc w:val="left"/>
      </w:pPr>
      <w:r>
        <w:t xml:space="preserve"> </w:t>
      </w:r>
    </w:p>
    <w:p w:rsidR="004364F8" w:rsidRDefault="00190C9F">
      <w:pPr>
        <w:spacing w:after="0" w:line="259" w:lineRule="auto"/>
        <w:ind w:left="0" w:right="0" w:firstLine="0"/>
        <w:jc w:val="left"/>
      </w:pPr>
      <w:r>
        <w:t xml:space="preserve"> </w:t>
      </w:r>
    </w:p>
    <w:p w:rsidR="004364F8" w:rsidRDefault="00190C9F">
      <w:pPr>
        <w:pStyle w:val="Naslov1"/>
        <w:ind w:left="-5"/>
      </w:pPr>
      <w:r>
        <w:t>POSEBNE ZAKONSKE ODREDBE VEZANE ZA RAD MALOLJETNIKA</w:t>
      </w:r>
      <w:r>
        <w:rPr>
          <w:u w:val="none"/>
        </w:rPr>
        <w:t xml:space="preserve"> </w:t>
      </w:r>
    </w:p>
    <w:p w:rsidR="004364F8" w:rsidRDefault="00190C9F">
      <w:pPr>
        <w:spacing w:after="0" w:line="259" w:lineRule="auto"/>
        <w:ind w:left="0" w:right="0" w:firstLine="0"/>
        <w:jc w:val="left"/>
      </w:pPr>
      <w:r>
        <w:rPr>
          <w:b/>
          <w:i/>
        </w:rPr>
        <w:t xml:space="preserve"> </w:t>
      </w:r>
    </w:p>
    <w:p w:rsidR="004364F8" w:rsidRDefault="00190C9F">
      <w:pPr>
        <w:spacing w:after="0" w:line="259" w:lineRule="auto"/>
        <w:ind w:left="0" w:right="0" w:firstLine="0"/>
        <w:jc w:val="left"/>
      </w:pPr>
      <w:r>
        <w:t xml:space="preserve"> </w:t>
      </w:r>
    </w:p>
    <w:p w:rsidR="004364F8" w:rsidRDefault="00190C9F">
      <w:pPr>
        <w:spacing w:after="304"/>
        <w:ind w:left="0" w:right="0" w:firstLine="0"/>
      </w:pPr>
      <w:r>
        <w:t xml:space="preserve">Maloljetni učenici mogu obavljati poslove samo pod uvjetima utvrđenim Zakonom o radu („Narodne novine“, broj: 93/14, 127/17), Pravilnikom o obavljanju djelatnosti u svezi sa zapošljavanjem („Narodne novine“, broj: 28/19.) , Pravilnikom o poslovima na kojima se ne smije zaposliti maloljetnik („Narodne novine“, broj: 89/15.) i Pravilnikom o poslovima na kojima maloljetnik može raditi i aktivnostima u kojima smije sudjelovati („Narodne novine“ broj: 62/10.).  </w:t>
      </w:r>
    </w:p>
    <w:p w:rsidR="004364F8" w:rsidRDefault="00190C9F">
      <w:pPr>
        <w:numPr>
          <w:ilvl w:val="0"/>
          <w:numId w:val="5"/>
        </w:numPr>
        <w:spacing w:after="36"/>
        <w:ind w:right="0" w:hanging="360"/>
      </w:pPr>
      <w:r>
        <w:t xml:space="preserve">Puno radno vrijeme maloljetnog redovnog učenika ne smije biti duže od sedam sati dnevno i 35 sati tjedno. Iznimno, puno radno vrijeme maloljetnog redovnog učenika koji je navršio 15 godina života može biti osam sati dnevno i 40 sati tjedno, maksimalno </w:t>
      </w:r>
    </w:p>
    <w:p w:rsidR="004364F8" w:rsidRDefault="00190C9F">
      <w:pPr>
        <w:ind w:left="720" w:right="0" w:firstLine="0"/>
      </w:pPr>
      <w:r>
        <w:t xml:space="preserve">174 sata mjesečno. </w:t>
      </w:r>
    </w:p>
    <w:p w:rsidR="004364F8" w:rsidRDefault="00190C9F">
      <w:pPr>
        <w:numPr>
          <w:ilvl w:val="0"/>
          <w:numId w:val="5"/>
        </w:numPr>
        <w:spacing w:after="35"/>
        <w:ind w:right="0" w:hanging="360"/>
      </w:pPr>
      <w:r>
        <w:t xml:space="preserve">Maloljetni redovan učenik koji dnevno radi više od 4 sata i 30 minuta ima pravo na odmor (stanku) od najmanje 30 minuta. </w:t>
      </w:r>
    </w:p>
    <w:p w:rsidR="004364F8" w:rsidRDefault="00190C9F">
      <w:pPr>
        <w:numPr>
          <w:ilvl w:val="0"/>
          <w:numId w:val="5"/>
        </w:numPr>
        <w:ind w:right="0" w:hanging="360"/>
      </w:pPr>
      <w:r>
        <w:t xml:space="preserve">Između dva uzastopna radna dana maloljetni redovan učenik ima pravo na odmor (dnevni odmor) od najmanje 14 sati neprekidno. </w:t>
      </w:r>
    </w:p>
    <w:p w:rsidR="004364F8" w:rsidRDefault="00190C9F">
      <w:pPr>
        <w:numPr>
          <w:ilvl w:val="0"/>
          <w:numId w:val="5"/>
        </w:numPr>
        <w:ind w:right="0" w:hanging="360"/>
      </w:pPr>
      <w:r>
        <w:t xml:space="preserve">Maloljetni redovan učenik ima pravo na tjedni odmor u trajanju najmanje 48 sati neprekidno. </w:t>
      </w:r>
    </w:p>
    <w:p w:rsidR="004364F8" w:rsidRDefault="00190C9F">
      <w:pPr>
        <w:numPr>
          <w:ilvl w:val="0"/>
          <w:numId w:val="5"/>
        </w:numPr>
        <w:spacing w:after="35"/>
        <w:ind w:right="0" w:hanging="360"/>
      </w:pPr>
      <w:r>
        <w:t xml:space="preserve">Zabranjen je rad maloljetnog redovnog učenika u razdoblju između 20 sati uvečer i 6 sati prije podne. </w:t>
      </w:r>
    </w:p>
    <w:p w:rsidR="004364F8" w:rsidRDefault="00190C9F">
      <w:pPr>
        <w:numPr>
          <w:ilvl w:val="0"/>
          <w:numId w:val="5"/>
        </w:numPr>
        <w:ind w:right="0" w:hanging="360"/>
      </w:pPr>
      <w:r>
        <w:t xml:space="preserve">Zabranjen je rad maloljetnicima na poslovima koji su utvrđeni kao poslovi s posebnim uvjetima rada i poslovi koji su utvrđeni kao osobito teški i za zdravlje štetni te se na njima staž osiguranja računa u povećanom trajanju sukladno Pravilniku o poslovima s posebnim uvjetima rada („Narodne novine“, broj: 5/84.) i Zakonu o stažu osiguranja s povećanim trajanjem („Narodne novine“, broj: 71/99.), </w:t>
      </w:r>
    </w:p>
    <w:p w:rsidR="004364F8" w:rsidRDefault="00190C9F">
      <w:pPr>
        <w:numPr>
          <w:ilvl w:val="0"/>
          <w:numId w:val="5"/>
        </w:numPr>
        <w:ind w:right="0" w:hanging="360"/>
      </w:pPr>
      <w:r>
        <w:t xml:space="preserve">Zabranjen je rad maloljetnicima na poslovima koji su objektivno iznad njegovih fizičkih ili psiholoških sposobnosti, koji uključuju štetno izlaganje agensima koji su otrovni, </w:t>
      </w:r>
      <w:r>
        <w:lastRenderedPageBreak/>
        <w:t xml:space="preserve">kancerogeni, koji uzrokuju nasljedna genetska oštećenja ili štete nerođenom djetetu, ili koji na bilo koji način dugotrajno utječu na ljudsko zdravlje. </w:t>
      </w:r>
    </w:p>
    <w:p w:rsidR="004364F8" w:rsidRDefault="00190C9F">
      <w:pPr>
        <w:numPr>
          <w:ilvl w:val="0"/>
          <w:numId w:val="5"/>
        </w:numPr>
        <w:spacing w:after="269"/>
        <w:ind w:right="0" w:hanging="360"/>
      </w:pPr>
      <w:r>
        <w:t xml:space="preserve">Zabranjen je rad na poslovima u kockarnicama, salonima za igre na sreću, disko klubovima, noćnim barovima i noćnim klubovima kao i na drugim poslovima koji potencijalno mogu ugroziti ćudorednost maloljetnika </w:t>
      </w:r>
    </w:p>
    <w:p w:rsidR="004364F8" w:rsidRDefault="00190C9F">
      <w:pPr>
        <w:ind w:left="345" w:right="0" w:firstLine="0"/>
      </w:pPr>
      <w:r>
        <w:t xml:space="preserve">Sukladno čl. 2. Pravilnika na poslovima na kojima maloljetnik može raditi i o aktivnostima u kojima smije sudjelovati maloljetnik može, osim na poslovima na kojima se sukladno posebnom propisu ne smije zaposliti, raditi na drugim poslovima samo nakon prethodnog utvrđivanja zdravstvene sposobnosti za obavljanje tih poslova. Uputnicu za utvrđivanje zdravstvene sposobnosti izdaje poslodavac sukladno čl. 3. istog Pravilnika. </w:t>
      </w:r>
    </w:p>
    <w:p w:rsidR="004364F8" w:rsidRDefault="00190C9F">
      <w:pPr>
        <w:spacing w:after="300" w:line="259" w:lineRule="auto"/>
        <w:ind w:left="360" w:right="0" w:firstLine="0"/>
        <w:jc w:val="left"/>
      </w:pPr>
      <w:r>
        <w:t xml:space="preserve"> </w:t>
      </w:r>
    </w:p>
    <w:p w:rsidR="004364F8" w:rsidRDefault="00190C9F">
      <w:pPr>
        <w:spacing w:after="281" w:line="259" w:lineRule="auto"/>
        <w:ind w:left="0" w:right="0" w:firstLine="0"/>
        <w:jc w:val="left"/>
      </w:pPr>
      <w:r>
        <w:t xml:space="preserve"> </w:t>
      </w:r>
    </w:p>
    <w:p w:rsidR="004364F8" w:rsidRDefault="00190C9F">
      <w:pPr>
        <w:spacing w:after="0" w:line="259" w:lineRule="auto"/>
        <w:ind w:left="0" w:right="0" w:firstLine="0"/>
        <w:jc w:val="left"/>
      </w:pPr>
      <w:r>
        <w:t xml:space="preserve"> </w:t>
      </w:r>
    </w:p>
    <w:p w:rsidR="004364F8" w:rsidRDefault="00190C9F">
      <w:pPr>
        <w:pStyle w:val="Naslov1"/>
        <w:ind w:left="-5"/>
      </w:pPr>
      <w:r>
        <w:t>OSTALI UVJETI ZA POVREMENI RAD REDOVNIH UČENIKA</w:t>
      </w:r>
      <w:r>
        <w:rPr>
          <w:u w:val="none"/>
        </w:rPr>
        <w:t xml:space="preserve"> </w:t>
      </w:r>
    </w:p>
    <w:p w:rsidR="004364F8" w:rsidRDefault="00190C9F">
      <w:pPr>
        <w:spacing w:after="294" w:line="259" w:lineRule="auto"/>
        <w:ind w:left="0" w:right="0" w:firstLine="0"/>
        <w:jc w:val="left"/>
      </w:pPr>
      <w:r>
        <w:t xml:space="preserve"> </w:t>
      </w:r>
    </w:p>
    <w:p w:rsidR="004364F8" w:rsidRDefault="00190C9F">
      <w:pPr>
        <w:numPr>
          <w:ilvl w:val="0"/>
          <w:numId w:val="6"/>
        </w:numPr>
        <w:ind w:right="0" w:hanging="360"/>
      </w:pPr>
      <w:r>
        <w:t xml:space="preserve">Svi radovi se obavljaju po uputama i uz neposredan nadzor i kontrolu naručitelja (poslodavca). </w:t>
      </w:r>
    </w:p>
    <w:p w:rsidR="004364F8" w:rsidRDefault="00190C9F">
      <w:pPr>
        <w:numPr>
          <w:ilvl w:val="0"/>
          <w:numId w:val="6"/>
        </w:numPr>
        <w:spacing w:after="33"/>
        <w:ind w:right="0" w:hanging="360"/>
      </w:pPr>
      <w:r>
        <w:t xml:space="preserve">Poslodavac je dužan osigurati učeniku propisana zaštitna sredstva i propisane mjere za obavljanje poslova na siguran način, sukladno Zakonu o zaštiti na radu. </w:t>
      </w:r>
    </w:p>
    <w:p w:rsidR="004364F8" w:rsidRDefault="00190C9F">
      <w:pPr>
        <w:numPr>
          <w:ilvl w:val="0"/>
          <w:numId w:val="6"/>
        </w:numPr>
        <w:ind w:right="0" w:hanging="360"/>
      </w:pPr>
      <w:r>
        <w:t xml:space="preserve">Poslodavac se obvezuje isplatiti povećanu plaću za rad u otežanim uvjetima rada, noćni i prekovremeni rad (takav rad je zakonom dozvoljen samo punoljetnim učenicima), rad nedjeljom i rad državnim praznikom sukladno čl. 94. Zakona o radu. </w:t>
      </w:r>
    </w:p>
    <w:p w:rsidR="004364F8" w:rsidRDefault="00190C9F">
      <w:pPr>
        <w:numPr>
          <w:ilvl w:val="0"/>
          <w:numId w:val="6"/>
        </w:numPr>
        <w:ind w:right="0" w:hanging="360"/>
      </w:pPr>
      <w:r>
        <w:t xml:space="preserve">Poslodavac se obvezuje učeniku podmiriti troškove prijevoza ako je mjesto obavljanja rada izvan gradske zone javnog prometa. </w:t>
      </w:r>
    </w:p>
    <w:p w:rsidR="004364F8" w:rsidRDefault="00190C9F">
      <w:pPr>
        <w:numPr>
          <w:ilvl w:val="0"/>
          <w:numId w:val="6"/>
        </w:numPr>
        <w:spacing w:after="33"/>
        <w:ind w:right="0" w:hanging="360"/>
      </w:pPr>
      <w:r>
        <w:t xml:space="preserve">Ukoliko učenici rade duže vrijeme preko ljetnog odmora pa ih se želi isplatiti mjesečno, poslodavac je dužan za svako razdoblje za isplatu sklopiti poseban ugovor s točno označenim datumom početka i završetka razdoblja, brojem odrađenih sati i iznosom zarade za to razdoblje. </w:t>
      </w:r>
    </w:p>
    <w:p w:rsidR="004364F8" w:rsidRDefault="00190C9F">
      <w:pPr>
        <w:numPr>
          <w:ilvl w:val="0"/>
          <w:numId w:val="6"/>
        </w:numPr>
        <w:spacing w:after="33"/>
        <w:ind w:right="0" w:hanging="360"/>
      </w:pPr>
      <w:r>
        <w:t xml:space="preserve">Naknada za posrednika u visini od 10% od iznosa učenikove zarade može se naplatiti samo od naručitelja (poslodavca) i služi u svrhu poboljšanja učeničkog standarda. </w:t>
      </w:r>
    </w:p>
    <w:p w:rsidR="004364F8" w:rsidRDefault="00190C9F">
      <w:pPr>
        <w:numPr>
          <w:ilvl w:val="0"/>
          <w:numId w:val="6"/>
        </w:numPr>
        <w:ind w:right="0" w:hanging="360"/>
      </w:pPr>
      <w:r>
        <w:t xml:space="preserve">Zarade se učenicima isplaćuju isključivo putem njihovih </w:t>
      </w:r>
      <w:r>
        <w:rPr>
          <w:b/>
        </w:rPr>
        <w:t>žiro računa</w:t>
      </w:r>
      <w:r>
        <w:t xml:space="preserve">. </w:t>
      </w:r>
    </w:p>
    <w:p w:rsidR="004364F8" w:rsidRDefault="00190C9F">
      <w:pPr>
        <w:numPr>
          <w:ilvl w:val="0"/>
          <w:numId w:val="6"/>
        </w:numPr>
        <w:spacing w:after="249"/>
        <w:ind w:right="0" w:hanging="360"/>
      </w:pPr>
      <w:r>
        <w:t xml:space="preserve">Ukoliko učenik ostvari tijekom kalendarske godine primitak u iznosu većem od 15.000,00 kn ne može biti više uzdržavani član roditelja, odnosno roditelj ne može koristiti poreznu olakšicu za njega kao uzdržavanog člana. Ukoliko učenik ostvari primitak iznad 50.000,00 kn godišnje, na razliku iznad 50.000,00 kn se zaračunava porez i prirez. </w:t>
      </w:r>
    </w:p>
    <w:p w:rsidR="004364F8" w:rsidRDefault="00190C9F">
      <w:pPr>
        <w:spacing w:after="0" w:line="259" w:lineRule="auto"/>
        <w:ind w:left="0" w:right="0" w:firstLine="0"/>
        <w:jc w:val="left"/>
      </w:pPr>
      <w:r>
        <w:t xml:space="preserve"> </w:t>
      </w:r>
    </w:p>
    <w:sectPr w:rsidR="004364F8">
      <w:headerReference w:type="even" r:id="rId7"/>
      <w:headerReference w:type="default" r:id="rId8"/>
      <w:footerReference w:type="even" r:id="rId9"/>
      <w:footerReference w:type="default" r:id="rId10"/>
      <w:headerReference w:type="first" r:id="rId11"/>
      <w:footerReference w:type="first" r:id="rId12"/>
      <w:pgSz w:w="11906" w:h="16838"/>
      <w:pgMar w:top="1425" w:right="1413" w:bottom="1616" w:left="1416"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A9" w:rsidRDefault="009834A9">
      <w:pPr>
        <w:spacing w:after="0" w:line="240" w:lineRule="auto"/>
      </w:pPr>
      <w:r>
        <w:separator/>
      </w:r>
    </w:p>
  </w:endnote>
  <w:endnote w:type="continuationSeparator" w:id="0">
    <w:p w:rsidR="009834A9" w:rsidRDefault="0098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F8" w:rsidRDefault="00190C9F">
    <w:pPr>
      <w:spacing w:after="0" w:line="239" w:lineRule="auto"/>
      <w:ind w:left="0" w:right="0" w:firstLine="0"/>
      <w:jc w:val="left"/>
    </w:pPr>
    <w:r>
      <w:t>Rješenje Ministarstva rada i mirovinskog sustava KLASA: UP/I-102-02/16-01/08, URBROJ: 524-04-02-01/2-16-2 od 10. svibnja 2016. godine</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F8" w:rsidRDefault="00190C9F">
    <w:pPr>
      <w:spacing w:after="0" w:line="239" w:lineRule="auto"/>
      <w:ind w:left="0" w:right="0" w:firstLine="0"/>
      <w:jc w:val="left"/>
    </w:pPr>
    <w:r>
      <w:t>Rješenje Ministarstva rada i mirovinskog sustava KLASA: UP/I-102-02/16-01/0</w:t>
    </w:r>
    <w:r w:rsidR="00E14691">
      <w:t>6</w:t>
    </w:r>
    <w:r>
      <w:t>, URBROJ: 524-04-02-01/2-16-2 od 10. svibnja 2016. godine</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F8" w:rsidRDefault="00190C9F">
    <w:pPr>
      <w:spacing w:after="0" w:line="239" w:lineRule="auto"/>
      <w:ind w:left="0" w:right="0" w:firstLine="0"/>
      <w:jc w:val="left"/>
    </w:pPr>
    <w:r>
      <w:t>Rješenje Ministarstva rada i mirovinskog sustava KLASA: UP/I-102-02/16-01/08, URBROJ: 524-04-02-01/2-16-2 od 10. svibnja 2016. godine</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A9" w:rsidRDefault="009834A9">
      <w:pPr>
        <w:spacing w:after="0" w:line="240" w:lineRule="auto"/>
      </w:pPr>
      <w:r>
        <w:separator/>
      </w:r>
    </w:p>
  </w:footnote>
  <w:footnote w:type="continuationSeparator" w:id="0">
    <w:p w:rsidR="009834A9" w:rsidRDefault="0098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91" w:rsidRDefault="00E1469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91" w:rsidRDefault="00E1469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91" w:rsidRDefault="00E1469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8D2"/>
    <w:multiLevelType w:val="hybridMultilevel"/>
    <w:tmpl w:val="CC1033CA"/>
    <w:lvl w:ilvl="0" w:tplc="52E81E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E8C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406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086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DCB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820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AA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AB5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8BE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CD054C"/>
    <w:multiLevelType w:val="hybridMultilevel"/>
    <w:tmpl w:val="BEF8E304"/>
    <w:lvl w:ilvl="0" w:tplc="AA1ED87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848A7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5ADC1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BE376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D801A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34A2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BA05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D65D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D8D8E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DD7875"/>
    <w:multiLevelType w:val="hybridMultilevel"/>
    <w:tmpl w:val="C1D47714"/>
    <w:lvl w:ilvl="0" w:tplc="C1820CD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C6DE9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0EEFA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B455C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5A763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A6B67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BE1E5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CCC1C9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246C12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C512CF"/>
    <w:multiLevelType w:val="hybridMultilevel"/>
    <w:tmpl w:val="79E6EFCE"/>
    <w:lvl w:ilvl="0" w:tplc="412243E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6468C0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16D3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7682D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62147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D1CAC5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8ED95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4A032F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624D11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EF5BD9"/>
    <w:multiLevelType w:val="hybridMultilevel"/>
    <w:tmpl w:val="CDCA3CC6"/>
    <w:lvl w:ilvl="0" w:tplc="EC88CC1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1EB25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E0BA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B86A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4C37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4660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8661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3C5A2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02C8E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B8111D"/>
    <w:multiLevelType w:val="hybridMultilevel"/>
    <w:tmpl w:val="8A265554"/>
    <w:lvl w:ilvl="0" w:tplc="F230BFB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F2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EA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683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CB1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EF1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402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455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E33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F8"/>
    <w:rsid w:val="00190C9F"/>
    <w:rsid w:val="004364F8"/>
    <w:rsid w:val="0055776F"/>
    <w:rsid w:val="00567C65"/>
    <w:rsid w:val="00643E97"/>
    <w:rsid w:val="009834A9"/>
    <w:rsid w:val="00C118AA"/>
    <w:rsid w:val="00E14691"/>
    <w:rsid w:val="00E31162"/>
    <w:rsid w:val="00E76451"/>
    <w:rsid w:val="00F73A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DD144-ADBC-4167-9DCD-9C0C8AC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70" w:right="2" w:hanging="370"/>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line="270" w:lineRule="auto"/>
      <w:ind w:left="10" w:hanging="10"/>
      <w:outlineLvl w:val="0"/>
    </w:pPr>
    <w:rPr>
      <w:rFonts w:ascii="Times New Roman" w:eastAsia="Times New Roman" w:hAnsi="Times New Roman" w:cs="Times New Roman"/>
      <w:b/>
      <w:i/>
      <w:color w:val="000000"/>
      <w:sz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i/>
      <w:color w:val="000000"/>
      <w:sz w:val="24"/>
      <w:u w:val="single" w:color="000000"/>
    </w:rPr>
  </w:style>
  <w:style w:type="paragraph" w:styleId="Zaglavlje">
    <w:name w:val="header"/>
    <w:basedOn w:val="Normal"/>
    <w:link w:val="ZaglavljeChar"/>
    <w:uiPriority w:val="99"/>
    <w:unhideWhenUsed/>
    <w:rsid w:val="00E146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469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Ruščić</dc:creator>
  <cp:keywords/>
  <cp:lastModifiedBy>Ucionica</cp:lastModifiedBy>
  <cp:revision>2</cp:revision>
  <dcterms:created xsi:type="dcterms:W3CDTF">2020-06-09T10:06:00Z</dcterms:created>
  <dcterms:modified xsi:type="dcterms:W3CDTF">2020-06-09T10:06:00Z</dcterms:modified>
</cp:coreProperties>
</file>